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723EE" w14:textId="77777777" w:rsidR="004862A5" w:rsidRPr="00021D01" w:rsidRDefault="004862A5" w:rsidP="004862A5">
      <w:pPr>
        <w:rPr>
          <w:b/>
          <w:sz w:val="40"/>
          <w:szCs w:val="40"/>
        </w:rPr>
      </w:pPr>
      <w:r w:rsidRPr="00021D01">
        <w:rPr>
          <w:b/>
          <w:sz w:val="40"/>
          <w:szCs w:val="40"/>
        </w:rPr>
        <w:t>FUNDAMENTOS DE ADMINISTRACIÓN Y GESTIÓN</w:t>
      </w:r>
    </w:p>
    <w:p w14:paraId="7F47A0DF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1: Innovación empresarial. La idea de negocio: el proyecto de empresa</w:t>
      </w:r>
    </w:p>
    <w:p w14:paraId="7297A828" w14:textId="1D9221C2" w:rsidR="00CB38D0" w:rsidRDefault="004862A5" w:rsidP="00021D01">
      <w:pPr>
        <w:ind w:right="-568"/>
        <w:jc w:val="both"/>
      </w:pPr>
      <w:r>
        <w:t>CONTENIDOS: La innovación empresarial y su relación con el desarrollo y creación de empresas. Programas y /o planes que incentivan la creación e innovación empresarial. La idea de negocio. Fuentes y criterios de selección. Análisis del entorno económico general y específico. Ejemplos reales de empresas internacionales, nacionales y aragonesas.</w:t>
      </w:r>
    </w:p>
    <w:p w14:paraId="3A63D711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 xml:space="preserve">BLOQUE 2: La organización interna de la empresa. Forma jurídica y recursos </w:t>
      </w:r>
    </w:p>
    <w:p w14:paraId="0A25C847" w14:textId="52493C45" w:rsidR="004862A5" w:rsidRDefault="004862A5" w:rsidP="00021D01">
      <w:pPr>
        <w:ind w:right="-568"/>
        <w:jc w:val="both"/>
      </w:pPr>
      <w:r>
        <w:t>CONTENIDOS: Organización de la empresa: objetivos, fines, áreas de actividad. Toma de decisiones Localización, nombre, logo y elección de la forma jurídica. Estrategia competitiva que va a seguir la empresa. Previsión de recursos necesarios. Viabilidad del proyecto empresarial. Responsabilidad social corporativa y ética de los negocios.</w:t>
      </w:r>
    </w:p>
    <w:p w14:paraId="67570F52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 xml:space="preserve">BLOQUE 3: Documentación y trámites para la puesta en marcha de la empresa </w:t>
      </w:r>
    </w:p>
    <w:p w14:paraId="5E99F902" w14:textId="7CCE0B50" w:rsidR="004862A5" w:rsidRDefault="004862A5" w:rsidP="00021D01">
      <w:pPr>
        <w:ind w:right="-568"/>
        <w:jc w:val="both"/>
      </w:pPr>
      <w:r>
        <w:t>CONTENIDOS: Trámites de constitución y de puesta en marcha. Documentación, organismos y requisitos.</w:t>
      </w:r>
    </w:p>
    <w:p w14:paraId="51F231F0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4: El plan de aprovisionamiento y producción</w:t>
      </w:r>
    </w:p>
    <w:p w14:paraId="07950842" w14:textId="7861BCD2" w:rsidR="004862A5" w:rsidRDefault="004862A5" w:rsidP="00021D01">
      <w:pPr>
        <w:ind w:right="-568"/>
        <w:jc w:val="both"/>
      </w:pPr>
      <w:r>
        <w:t>CONTENIDOS: Plan de aprovisionamiento. El proceso de las compras: selección de proveedores y documentación, gestión con los proveedores, el proceso de los pagos, formas y documentos. Área de producción: proceso productivo, identificación costes, sistemas de calidad. Efectividad, eficiencia, eficacia. Productividad y umbral de rentabilidad.</w:t>
      </w:r>
    </w:p>
    <w:p w14:paraId="784CB554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5: Gestión comercial y de marketing en la empresa</w:t>
      </w:r>
    </w:p>
    <w:p w14:paraId="5895CAEF" w14:textId="62FA5909" w:rsidR="004862A5" w:rsidRDefault="004862A5" w:rsidP="00021D01">
      <w:pPr>
        <w:ind w:right="-568"/>
        <w:jc w:val="both"/>
      </w:pPr>
      <w:r>
        <w:t>CONTENIDOS: Área comercial. El proceso de las ventas: captación de clientes, técnicas de investigación de mercados, segmentación de mercados. El marketing-mix. Proceso de cobro y documentación.</w:t>
      </w:r>
    </w:p>
    <w:p w14:paraId="730D148C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6: Gestión de los recursos humanos</w:t>
      </w:r>
    </w:p>
    <w:p w14:paraId="39369A04" w14:textId="17DF3ECC" w:rsidR="004862A5" w:rsidRDefault="004862A5" w:rsidP="00021D01">
      <w:pPr>
        <w:ind w:right="-568"/>
        <w:jc w:val="both"/>
      </w:pPr>
      <w:r>
        <w:t>CONTENIDOS: Área de recursos humanos. Organigrama de la empresa. Técnicas de selección de personal y su contratación. Documentación relacionada con el personal de la empresa.</w:t>
      </w:r>
    </w:p>
    <w:p w14:paraId="1AD3939E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7: Gestión de la contabilidad de la empresa.</w:t>
      </w:r>
    </w:p>
    <w:p w14:paraId="6A78D09A" w14:textId="043C2B66" w:rsidR="004862A5" w:rsidRDefault="004862A5" w:rsidP="00021D01">
      <w:pPr>
        <w:ind w:right="-568"/>
        <w:jc w:val="both"/>
      </w:pPr>
      <w:r>
        <w:t>CONTENIDOS: Área de administración. El patrimonio: concepto, composición y organización. Introducción a la técnica, proceso y ciclo contable.</w:t>
      </w:r>
    </w:p>
    <w:p w14:paraId="09AEA311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8: Gestión de las necesidades de inversión y financiación. Viabilidad de la empresa</w:t>
      </w:r>
    </w:p>
    <w:p w14:paraId="13599C6F" w14:textId="681EE0DE" w:rsidR="004862A5" w:rsidRDefault="004862A5" w:rsidP="00021D01">
      <w:pPr>
        <w:ind w:right="-568"/>
        <w:jc w:val="both"/>
      </w:pPr>
      <w:r>
        <w:t xml:space="preserve">CONTENIDOS: Área financiera. Fuentes </w:t>
      </w:r>
      <w:proofErr w:type="gramStart"/>
      <w:r>
        <w:t>de  financiación</w:t>
      </w:r>
      <w:proofErr w:type="gramEnd"/>
      <w:r>
        <w:t>: propia y ajena, interna y externa. Plan de inversión y financiación. Previsión de tesorería. Previsión del balance y cuenta de pérdidas y ganancias. Análisis patrimonial-económico y financiero de la empresa. Viabilidad del negocio: comercial (estudio de mercado, plan de marketing y análisis DAFO); económica (umbral de rentabilidad); financiera (criterio del VAN), y otros criterios diversos, como su viabilidad tecnológica, jurídico-legal y medioambiental.</w:t>
      </w:r>
    </w:p>
    <w:p w14:paraId="296290D4" w14:textId="77777777" w:rsidR="004862A5" w:rsidRPr="00021D01" w:rsidRDefault="004862A5" w:rsidP="00021D01">
      <w:pPr>
        <w:ind w:right="-568"/>
        <w:jc w:val="both"/>
        <w:rPr>
          <w:b/>
        </w:rPr>
      </w:pPr>
      <w:r w:rsidRPr="00021D01">
        <w:rPr>
          <w:b/>
        </w:rPr>
        <w:t>BLOQUE 9: Elaboración plan de empresa y exposición pública del desarrollo de la idea de negocio</w:t>
      </w:r>
    </w:p>
    <w:p w14:paraId="03A59FC2" w14:textId="455AD933" w:rsidR="004862A5" w:rsidRDefault="004862A5" w:rsidP="00021D01">
      <w:pPr>
        <w:ind w:right="-568"/>
        <w:jc w:val="both"/>
      </w:pPr>
      <w:r>
        <w:t>CONTENIDOS: Exposición del proyecto de emprendimiento elabor</w:t>
      </w:r>
      <w:bookmarkStart w:id="0" w:name="_GoBack"/>
      <w:bookmarkEnd w:id="0"/>
      <w:r>
        <w:t>ado que incluya de forma global los contenidos anteriores: identificación y presentación de los promotores, selección de la idea, análisis del entorno, definición de la estrategia competitiva, legalización y trámites, nombre y logotipo, localización, organización y recursos humanos, descripción y estudio de las distintas áreas de actividad y análisis de la viabilidad del proyecto en los términos descritos anteriormente y mediante el uso de herramientas informáticas que apoyen la presentación.</w:t>
      </w:r>
    </w:p>
    <w:sectPr w:rsidR="004862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C"/>
    <w:rsid w:val="00021D01"/>
    <w:rsid w:val="001A082C"/>
    <w:rsid w:val="004862A5"/>
    <w:rsid w:val="00C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3CFA"/>
  <w15:chartTrackingRefBased/>
  <w15:docId w15:val="{8EB9C9CD-C962-499E-9D08-0177DC92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2018-04-25T15:46:00Z</dcterms:created>
  <dcterms:modified xsi:type="dcterms:W3CDTF">2018-04-25T20:27:00Z</dcterms:modified>
</cp:coreProperties>
</file>